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89" w:rsidRDefault="00CE2889"/>
    <w:p w:rsidR="00226447" w:rsidRPr="00226447" w:rsidRDefault="00226447" w:rsidP="00226447"/>
    <w:p w:rsidR="00D11C06" w:rsidRPr="000A42F0" w:rsidRDefault="00AE477D" w:rsidP="000A42F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Úvěr a dotace na f</w:t>
      </w:r>
      <w:r w:rsidRPr="00AE477D">
        <w:rPr>
          <w:rFonts w:ascii="Calibri" w:hAnsi="Calibri" w:cs="Calibri"/>
          <w:b/>
          <w:sz w:val="32"/>
          <w:szCs w:val="32"/>
        </w:rPr>
        <w:t>otovoltaické elektrárny</w:t>
      </w:r>
      <w:r>
        <w:rPr>
          <w:rFonts w:ascii="Calibri" w:hAnsi="Calibri" w:cs="Calibri"/>
          <w:b/>
          <w:sz w:val="32"/>
          <w:szCs w:val="32"/>
        </w:rPr>
        <w:t xml:space="preserve"> pro podnikatele</w:t>
      </w:r>
    </w:p>
    <w:p w:rsidR="000A42F0" w:rsidRPr="000A42F0" w:rsidRDefault="000A42F0" w:rsidP="000A42F0">
      <w:pPr>
        <w:jc w:val="center"/>
        <w:rPr>
          <w:rFonts w:ascii="Calibri" w:hAnsi="Calibri" w:cs="Calibri"/>
          <w:b/>
          <w:sz w:val="32"/>
          <w:szCs w:val="32"/>
        </w:rPr>
      </w:pPr>
    </w:p>
    <w:p w:rsidR="000A42F0" w:rsidRPr="000A42F0" w:rsidRDefault="00AE477D" w:rsidP="00D11C0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Národní rozvojová banka – Úvěr FVE </w:t>
      </w:r>
    </w:p>
    <w:p w:rsidR="00AE477D" w:rsidRPr="00AA1672" w:rsidRDefault="00D11C06" w:rsidP="00AE47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4D4D4D"/>
          <w:lang w:eastAsia="cs-CZ"/>
        </w:rPr>
      </w:pPr>
      <w:r w:rsidRPr="00AE477D">
        <w:rPr>
          <w:rFonts w:ascii="Calibri" w:eastAsia="Times New Roman" w:hAnsi="Calibri" w:cs="Calibri"/>
        </w:rPr>
        <w:t xml:space="preserve">Předmětem: </w:t>
      </w:r>
      <w:r w:rsidR="004520E0" w:rsidRPr="00AE477D">
        <w:rPr>
          <w:rFonts w:ascii="Calibri" w:eastAsia="Times New Roman" w:hAnsi="Calibri" w:cs="Calibri"/>
        </w:rPr>
        <w:t xml:space="preserve">Podpora fotovoltaických elektráren na podnikatelských budovách s </w:t>
      </w:r>
      <w:r w:rsidR="004520E0" w:rsidRPr="00AA1672">
        <w:rPr>
          <w:rFonts w:ascii="Calibri" w:eastAsia="Times New Roman" w:hAnsi="Calibri" w:cs="Calibri"/>
        </w:rPr>
        <w:t>instalovaným výkonem od 1 kWp do 50 kWp včetně.</w:t>
      </w:r>
      <w:r w:rsidR="004520E0" w:rsidRPr="00AA1672">
        <w:rPr>
          <w:rFonts w:ascii="Calibri" w:hAnsi="Calibri" w:cs="Calibri"/>
        </w:rPr>
        <w:t xml:space="preserve"> </w:t>
      </w:r>
    </w:p>
    <w:p w:rsidR="00AE477D" w:rsidRPr="00AA1672" w:rsidRDefault="00D11C06" w:rsidP="00AE477D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</w:rPr>
        <w:t xml:space="preserve">Příjemci: </w:t>
      </w:r>
      <w:r w:rsidR="00AE477D" w:rsidRPr="00AE477D">
        <w:rPr>
          <w:rFonts w:ascii="Calibri" w:hAnsi="Calibri" w:cs="Calibri"/>
          <w:color w:val="000000"/>
        </w:rPr>
        <w:t xml:space="preserve">fyzická osoba nebo právnická osoba, která má přidělené české IČ </w:t>
      </w:r>
      <w:r w:rsidR="00AE477D" w:rsidRPr="00AA1672">
        <w:rPr>
          <w:rFonts w:ascii="Calibri" w:hAnsi="Calibri" w:cs="Calibri"/>
          <w:color w:val="000000"/>
        </w:rPr>
        <w:t>mimo níže uvedené podniky:</w:t>
      </w:r>
    </w:p>
    <w:p w:rsidR="00987226" w:rsidRPr="00AA1672" w:rsidRDefault="00AE477D" w:rsidP="00AE477D">
      <w:pPr>
        <w:shd w:val="clear" w:color="auto" w:fill="FFFFFF"/>
        <w:ind w:left="720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</w:rPr>
        <w:t>Dotace se</w:t>
      </w:r>
      <w:r w:rsidRPr="00AA1672">
        <w:rPr>
          <w:rFonts w:ascii="Calibri" w:eastAsia="Times New Roman" w:hAnsi="Calibri" w:cs="Calibri"/>
          <w:b/>
        </w:rPr>
        <w:t xml:space="preserve"> nevztahuje</w:t>
      </w:r>
      <w:r w:rsidR="00987226" w:rsidRPr="00AA1672">
        <w:rPr>
          <w:rFonts w:ascii="Calibri" w:eastAsia="Times New Roman" w:hAnsi="Calibri" w:cs="Calibri"/>
        </w:rPr>
        <w:t xml:space="preserve"> </w:t>
      </w:r>
      <w:r w:rsidRPr="00AA1672">
        <w:rPr>
          <w:rFonts w:ascii="Calibri" w:eastAsia="Times New Roman" w:hAnsi="Calibri" w:cs="Calibri"/>
        </w:rPr>
        <w:t xml:space="preserve">na </w:t>
      </w:r>
      <w:r w:rsidR="00987226" w:rsidRPr="00AA1672">
        <w:rPr>
          <w:rFonts w:ascii="Calibri" w:eastAsia="Times New Roman" w:hAnsi="Calibri" w:cs="Calibri"/>
        </w:rPr>
        <w:t>podniky s CZ-NACE:</w:t>
      </w:r>
    </w:p>
    <w:p w:rsidR="00987226" w:rsidRPr="00AA1672" w:rsidRDefault="00987226" w:rsidP="00987226">
      <w:pPr>
        <w:numPr>
          <w:ilvl w:val="1"/>
          <w:numId w:val="2"/>
        </w:numPr>
        <w:shd w:val="clear" w:color="auto" w:fill="FFFFFF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  <w:color w:val="4D4D4D"/>
          <w:lang w:eastAsia="cs-CZ"/>
        </w:rPr>
        <w:t xml:space="preserve">SEKCE A - ZEMĚDĚLSTVÍ, LESNICTVÍ A RYBÁŘSTVÍ </w:t>
      </w:r>
    </w:p>
    <w:p w:rsidR="00987226" w:rsidRPr="00AA1672" w:rsidRDefault="00987226" w:rsidP="00987226">
      <w:pPr>
        <w:shd w:val="clear" w:color="auto" w:fill="FFFFFF"/>
        <w:ind w:left="1440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  <w:color w:val="4D4D4D"/>
          <w:lang w:eastAsia="cs-CZ"/>
        </w:rPr>
        <w:t xml:space="preserve">01 </w:t>
      </w:r>
      <w:r w:rsidRPr="00AA1672">
        <w:rPr>
          <w:rFonts w:ascii="Calibri" w:eastAsia="Times New Roman" w:hAnsi="Calibri" w:cs="Calibri"/>
          <w:color w:val="4D4D4D"/>
          <w:lang w:eastAsia="cs-CZ"/>
        </w:rPr>
        <w:tab/>
      </w:r>
      <w:r w:rsidRPr="00AA1672">
        <w:rPr>
          <w:rFonts w:ascii="Calibri" w:eastAsia="Times New Roman" w:hAnsi="Calibri" w:cs="Calibri"/>
          <w:color w:val="4D4D4D"/>
          <w:lang w:eastAsia="cs-CZ"/>
        </w:rPr>
        <w:t xml:space="preserve">Rostlinná a živočišná výroba, myslivost a souvis. činnosti </w:t>
      </w:r>
    </w:p>
    <w:p w:rsidR="00987226" w:rsidRPr="00AA1672" w:rsidRDefault="00987226" w:rsidP="00987226">
      <w:pPr>
        <w:shd w:val="clear" w:color="auto" w:fill="FFFFFF"/>
        <w:ind w:left="732" w:firstLine="684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  <w:color w:val="4D4D4D"/>
          <w:lang w:eastAsia="cs-CZ"/>
        </w:rPr>
        <w:t xml:space="preserve">02 </w:t>
      </w:r>
      <w:r w:rsidRPr="00AA1672">
        <w:rPr>
          <w:rFonts w:ascii="Calibri" w:eastAsia="Times New Roman" w:hAnsi="Calibri" w:cs="Calibri"/>
          <w:color w:val="4D4D4D"/>
          <w:lang w:eastAsia="cs-CZ"/>
        </w:rPr>
        <w:tab/>
        <w:t xml:space="preserve">Lesnictví a těžba dřeva </w:t>
      </w:r>
    </w:p>
    <w:p w:rsidR="00987226" w:rsidRPr="00AA1672" w:rsidRDefault="00987226" w:rsidP="004520E0">
      <w:pPr>
        <w:shd w:val="clear" w:color="auto" w:fill="FFFFFF"/>
        <w:ind w:left="731" w:firstLine="686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  <w:color w:val="4D4D4D"/>
          <w:lang w:eastAsia="cs-CZ"/>
        </w:rPr>
        <w:t xml:space="preserve">03 </w:t>
      </w:r>
      <w:r w:rsidRPr="00AA1672">
        <w:rPr>
          <w:rFonts w:ascii="Calibri" w:eastAsia="Times New Roman" w:hAnsi="Calibri" w:cs="Calibri"/>
          <w:color w:val="4D4D4D"/>
          <w:lang w:eastAsia="cs-CZ"/>
        </w:rPr>
        <w:tab/>
        <w:t>Rybolov a akvakultura</w:t>
      </w:r>
    </w:p>
    <w:p w:rsidR="000A42F0" w:rsidRPr="00AA1672" w:rsidRDefault="00D11C06" w:rsidP="004520E0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</w:rPr>
        <w:t xml:space="preserve">Příjem žádostí: do </w:t>
      </w:r>
      <w:r w:rsidR="004520E0" w:rsidRPr="00AA1672">
        <w:rPr>
          <w:rFonts w:ascii="Calibri" w:eastAsia="Times New Roman" w:hAnsi="Calibri" w:cs="Calibri"/>
        </w:rPr>
        <w:t>31</w:t>
      </w:r>
      <w:r w:rsidR="000A42F0" w:rsidRPr="00AA1672">
        <w:rPr>
          <w:rFonts w:ascii="Calibri" w:eastAsia="Times New Roman" w:hAnsi="Calibri" w:cs="Calibri"/>
        </w:rPr>
        <w:t xml:space="preserve">. </w:t>
      </w:r>
      <w:r w:rsidR="004520E0" w:rsidRPr="00AA1672">
        <w:rPr>
          <w:rFonts w:ascii="Calibri" w:eastAsia="Times New Roman" w:hAnsi="Calibri" w:cs="Calibri"/>
        </w:rPr>
        <w:t>července</w:t>
      </w:r>
      <w:r w:rsidR="000A42F0" w:rsidRPr="00AA1672">
        <w:rPr>
          <w:rFonts w:ascii="Calibri" w:eastAsia="Times New Roman" w:hAnsi="Calibri" w:cs="Calibri"/>
        </w:rPr>
        <w:t xml:space="preserve"> 202</w:t>
      </w:r>
      <w:r w:rsidR="004520E0" w:rsidRPr="00AA1672">
        <w:rPr>
          <w:rFonts w:ascii="Calibri" w:eastAsia="Times New Roman" w:hAnsi="Calibri" w:cs="Calibri"/>
        </w:rPr>
        <w:t>4</w:t>
      </w:r>
      <w:r w:rsidR="000A42F0" w:rsidRPr="00AA1672">
        <w:rPr>
          <w:rFonts w:ascii="Calibri" w:eastAsia="Times New Roman" w:hAnsi="Calibri" w:cs="Calibri"/>
        </w:rPr>
        <w:t xml:space="preserve"> do </w:t>
      </w:r>
      <w:r w:rsidR="004520E0" w:rsidRPr="00AA1672">
        <w:rPr>
          <w:rFonts w:ascii="Calibri" w:eastAsia="Times New Roman" w:hAnsi="Calibri" w:cs="Calibri"/>
        </w:rPr>
        <w:t>31</w:t>
      </w:r>
      <w:r w:rsidR="000A42F0" w:rsidRPr="00AA1672">
        <w:rPr>
          <w:rFonts w:ascii="Calibri" w:eastAsia="Times New Roman" w:hAnsi="Calibri" w:cs="Calibri"/>
        </w:rPr>
        <w:t xml:space="preserve">. </w:t>
      </w:r>
      <w:r w:rsidR="004520E0" w:rsidRPr="00AA1672">
        <w:rPr>
          <w:rFonts w:ascii="Calibri" w:eastAsia="Times New Roman" w:hAnsi="Calibri" w:cs="Calibri"/>
        </w:rPr>
        <w:t>prosince</w:t>
      </w:r>
      <w:r w:rsidR="000A42F0" w:rsidRPr="00AA1672">
        <w:rPr>
          <w:rFonts w:ascii="Calibri" w:eastAsia="Times New Roman" w:hAnsi="Calibri" w:cs="Calibri"/>
        </w:rPr>
        <w:t xml:space="preserve"> 202</w:t>
      </w:r>
      <w:r w:rsidR="004520E0" w:rsidRPr="00AA1672">
        <w:rPr>
          <w:rFonts w:ascii="Calibri" w:eastAsia="Times New Roman" w:hAnsi="Calibri" w:cs="Calibri"/>
        </w:rPr>
        <w:t>7</w:t>
      </w:r>
      <w:r w:rsidRPr="00AA1672">
        <w:rPr>
          <w:rFonts w:ascii="Calibri" w:eastAsia="Times New Roman" w:hAnsi="Calibri" w:cs="Calibri"/>
        </w:rPr>
        <w:t>;</w:t>
      </w:r>
    </w:p>
    <w:p w:rsidR="000A42F0" w:rsidRPr="00AA1672" w:rsidRDefault="00D11C06" w:rsidP="004520E0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</w:rPr>
        <w:t xml:space="preserve">Výše podpory: </w:t>
      </w:r>
    </w:p>
    <w:p w:rsidR="00AE477D" w:rsidRPr="00AE477D" w:rsidRDefault="00AE477D" w:rsidP="00AE477D">
      <w:pPr>
        <w:numPr>
          <w:ilvl w:val="1"/>
          <w:numId w:val="2"/>
        </w:numPr>
        <w:shd w:val="clear" w:color="auto" w:fill="FFFFFF"/>
        <w:rPr>
          <w:rFonts w:ascii="Calibri" w:eastAsia="Times New Roman" w:hAnsi="Calibri" w:cs="Calibri"/>
          <w:color w:val="4D4D4D"/>
          <w:lang w:eastAsia="cs-CZ"/>
        </w:rPr>
      </w:pPr>
      <w:r w:rsidRPr="00AA1672">
        <w:rPr>
          <w:rFonts w:ascii="Calibri" w:eastAsia="Times New Roman" w:hAnsi="Calibri" w:cs="Calibri"/>
          <w:bCs/>
        </w:rPr>
        <w:t>Bezúročný úvěr – úroková sazba 0%, podíl financování až 90% způsobilých výdajů projektu, výše min. 500 tis. a</w:t>
      </w:r>
      <w:r>
        <w:rPr>
          <w:rFonts w:ascii="Calibri" w:eastAsia="Times New Roman" w:hAnsi="Calibri" w:cs="Calibri"/>
          <w:bCs/>
        </w:rPr>
        <w:t xml:space="preserve"> maximální výše </w:t>
      </w:r>
      <w:r w:rsidRPr="00AE477D">
        <w:rPr>
          <w:rFonts w:ascii="Calibri" w:eastAsia="Times New Roman" w:hAnsi="Calibri" w:cs="Calibri"/>
          <w:bCs/>
        </w:rPr>
        <w:t>3 mil Kč.</w:t>
      </w:r>
    </w:p>
    <w:p w:rsidR="00AE477D" w:rsidRPr="00AE477D" w:rsidRDefault="00AE477D" w:rsidP="00AE477D">
      <w:pPr>
        <w:numPr>
          <w:ilvl w:val="1"/>
          <w:numId w:val="2"/>
        </w:numPr>
        <w:shd w:val="clear" w:color="auto" w:fill="FFFFFF"/>
        <w:rPr>
          <w:rFonts w:ascii="Calibri" w:eastAsia="Times New Roman" w:hAnsi="Calibri" w:cs="Calibri"/>
          <w:color w:val="4D4D4D"/>
          <w:lang w:eastAsia="cs-CZ"/>
        </w:rPr>
      </w:pPr>
      <w:r w:rsidRPr="00AE477D">
        <w:rPr>
          <w:rFonts w:ascii="Calibri" w:eastAsia="Times New Roman" w:hAnsi="Calibri" w:cs="Calibri"/>
          <w:bCs/>
        </w:rPr>
        <w:t>Dotace – max. 30 % způsobilých výdajů na instalaci fotovoltaické elektrárny a max. 50 % způsobilých výdajů na instalaci akumulace energie.</w:t>
      </w:r>
    </w:p>
    <w:p w:rsidR="000A42F0" w:rsidRPr="00AE477D" w:rsidRDefault="000A42F0" w:rsidP="000A42F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4D4D4D"/>
          <w:lang w:eastAsia="cs-CZ"/>
        </w:rPr>
      </w:pPr>
      <w:r w:rsidRPr="00AE477D">
        <w:rPr>
          <w:rFonts w:ascii="Calibri" w:eastAsia="Times New Roman" w:hAnsi="Calibri" w:cs="Calibri"/>
        </w:rPr>
        <w:t xml:space="preserve">Podmínka: </w:t>
      </w:r>
      <w:r w:rsidR="004520E0" w:rsidRPr="00AE477D">
        <w:rPr>
          <w:rFonts w:ascii="Calibri" w:eastAsia="Times New Roman" w:hAnsi="Calibri" w:cs="Calibri"/>
          <w:lang w:eastAsia="cs-CZ"/>
        </w:rPr>
        <w:t>DPH je nezpůsobilý výdaj;</w:t>
      </w:r>
      <w:bookmarkStart w:id="0" w:name="_GoBack"/>
      <w:bookmarkEnd w:id="0"/>
    </w:p>
    <w:p w:rsidR="00D11C06" w:rsidRPr="00AE477D" w:rsidRDefault="00D11C06" w:rsidP="000A42F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4D4D4D"/>
          <w:lang w:eastAsia="cs-CZ"/>
        </w:rPr>
      </w:pPr>
      <w:r w:rsidRPr="00AE477D">
        <w:rPr>
          <w:rFonts w:ascii="Calibri" w:eastAsia="Times New Roman" w:hAnsi="Calibri" w:cs="Calibri"/>
        </w:rPr>
        <w:t xml:space="preserve">Více informací naleznete na webové stránce </w:t>
      </w:r>
      <w:hyperlink r:id="rId8" w:history="1">
        <w:r w:rsidR="00AE477D" w:rsidRPr="00AE477D">
          <w:rPr>
            <w:rStyle w:val="Hypertextovodkaz"/>
            <w:rFonts w:ascii="Calibri" w:hAnsi="Calibri" w:cs="Calibri"/>
          </w:rPr>
          <w:t>Výzva úvěr FVE - přílohy ke stažení - NRB</w:t>
        </w:r>
      </w:hyperlink>
      <w:r w:rsidRPr="00AE477D">
        <w:rPr>
          <w:rFonts w:ascii="Calibri" w:eastAsia="Times New Roman" w:hAnsi="Calibri" w:cs="Calibri"/>
        </w:rPr>
        <w:t xml:space="preserve"> </w:t>
      </w:r>
    </w:p>
    <w:p w:rsidR="00226447" w:rsidRPr="000A42F0" w:rsidRDefault="00226447" w:rsidP="00226447"/>
    <w:sectPr w:rsidR="00226447" w:rsidRPr="000A42F0" w:rsidSect="00A50B8C">
      <w:headerReference w:type="default" r:id="rId9"/>
      <w:footerReference w:type="default" r:id="rId10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0C" w:rsidRDefault="00913E0C" w:rsidP="00D36E26">
      <w:r>
        <w:separator/>
      </w:r>
    </w:p>
  </w:endnote>
  <w:endnote w:type="continuationSeparator" w:id="0">
    <w:p w:rsidR="00913E0C" w:rsidRDefault="00913E0C" w:rsidP="00D3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495" w:type="dxa"/>
      <w:tblInd w:w="-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2840"/>
      <w:gridCol w:w="3402"/>
    </w:tblGrid>
    <w:tr w:rsidR="00A50B8C" w:rsidTr="00A50B8C">
      <w:tc>
        <w:tcPr>
          <w:tcW w:w="4253" w:type="dxa"/>
        </w:tcPr>
        <w:p w:rsidR="00A50B8C" w:rsidRPr="004818D7" w:rsidRDefault="00A50B8C" w:rsidP="00A50B8C">
          <w:pPr>
            <w:rPr>
              <w:b/>
              <w:sz w:val="20"/>
              <w:szCs w:val="20"/>
            </w:rPr>
          </w:pPr>
          <w:r w:rsidRPr="004818D7">
            <w:rPr>
              <w:b/>
              <w:sz w:val="20"/>
              <w:szCs w:val="20"/>
            </w:rPr>
            <w:t>MAS Šternbersko o.p.s.</w:t>
          </w:r>
        </w:p>
      </w:tc>
      <w:tc>
        <w:tcPr>
          <w:tcW w:w="2840" w:type="dxa"/>
        </w:tcPr>
        <w:p w:rsidR="00A50B8C" w:rsidRDefault="00A50B8C" w:rsidP="00A50B8C">
          <w:pPr>
            <w:pStyle w:val="Zpat"/>
            <w:jc w:val="center"/>
          </w:pPr>
        </w:p>
      </w:tc>
      <w:tc>
        <w:tcPr>
          <w:tcW w:w="3402" w:type="dxa"/>
        </w:tcPr>
        <w:p w:rsidR="00A50B8C" w:rsidRPr="00226447" w:rsidRDefault="00A50B8C" w:rsidP="00A50B8C">
          <w:pPr>
            <w:pStyle w:val="Zpat"/>
            <w:spacing w:line="276" w:lineRule="auto"/>
            <w:jc w:val="right"/>
            <w:rPr>
              <w:color w:val="000000" w:themeColor="text1"/>
              <w:sz w:val="16"/>
              <w:szCs w:val="16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</w:tr>
    <w:tr w:rsidR="00A50B8C" w:rsidTr="00A50B8C">
      <w:tc>
        <w:tcPr>
          <w:tcW w:w="4253" w:type="dxa"/>
        </w:tcPr>
        <w:p w:rsidR="00A50B8C" w:rsidRPr="004818D7" w:rsidRDefault="00A50B8C" w:rsidP="00A50B8C">
          <w:pPr>
            <w:pStyle w:val="Zpat"/>
            <w:rPr>
              <w:sz w:val="20"/>
              <w:szCs w:val="20"/>
            </w:rPr>
          </w:pPr>
          <w:r w:rsidRPr="004818D7">
            <w:rPr>
              <w:sz w:val="20"/>
              <w:szCs w:val="20"/>
            </w:rPr>
            <w:t>kancelář:</w:t>
          </w:r>
          <w:r w:rsidRPr="004818D7">
            <w:rPr>
              <w:bCs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4818D7">
            <w:rPr>
              <w:sz w:val="20"/>
              <w:szCs w:val="20"/>
            </w:rPr>
            <w:t>Radniční  80/18, 785 01  Šternberk</w:t>
          </w:r>
        </w:p>
      </w:tc>
      <w:tc>
        <w:tcPr>
          <w:tcW w:w="2840" w:type="dxa"/>
        </w:tcPr>
        <w:p w:rsidR="00A50B8C" w:rsidRPr="004818D7" w:rsidRDefault="00A50B8C" w:rsidP="00FD7953">
          <w:pPr>
            <w:pStyle w:val="Zpat"/>
            <w:rPr>
              <w:sz w:val="18"/>
              <w:szCs w:val="18"/>
            </w:rPr>
          </w:pPr>
          <w:r w:rsidRPr="004818D7">
            <w:rPr>
              <w:b/>
              <w:bCs/>
              <w:sz w:val="18"/>
              <w:szCs w:val="18"/>
            </w:rPr>
            <w:t xml:space="preserve">  Tel.: </w:t>
          </w:r>
          <w:hyperlink r:id="rId1" w:history="1">
            <w:r w:rsidRPr="004818D7">
              <w:rPr>
                <w:rStyle w:val="Hypertextovodkaz"/>
                <w:b/>
                <w:bCs/>
                <w:color w:val="auto"/>
                <w:sz w:val="18"/>
                <w:szCs w:val="18"/>
                <w:u w:val="none"/>
              </w:rPr>
              <w:t xml:space="preserve">+420 </w:t>
            </w:r>
            <w:r w:rsidR="00FD7953">
              <w:rPr>
                <w:rStyle w:val="Hypertextovodkaz"/>
                <w:b/>
                <w:bCs/>
                <w:color w:val="auto"/>
                <w:sz w:val="18"/>
                <w:szCs w:val="18"/>
                <w:u w:val="none"/>
              </w:rPr>
              <w:t>774</w:t>
            </w:r>
          </w:hyperlink>
          <w:r w:rsidR="00FD7953">
            <w:rPr>
              <w:rStyle w:val="Hypertextovodkaz"/>
              <w:b/>
              <w:bCs/>
              <w:color w:val="auto"/>
              <w:sz w:val="18"/>
              <w:szCs w:val="18"/>
              <w:u w:val="none"/>
            </w:rPr>
            <w:t> 502 401</w:t>
          </w:r>
        </w:p>
      </w:tc>
      <w:tc>
        <w:tcPr>
          <w:tcW w:w="3402" w:type="dxa"/>
        </w:tcPr>
        <w:p w:rsidR="00A50B8C" w:rsidRPr="004818D7" w:rsidRDefault="00A50B8C" w:rsidP="00A50B8C">
          <w:pPr>
            <w:pStyle w:val="Zpat"/>
            <w:spacing w:line="276" w:lineRule="auto"/>
            <w:jc w:val="center"/>
            <w:rPr>
              <w:b/>
              <w:bCs/>
              <w:color w:val="000000" w:themeColor="text1"/>
              <w:sz w:val="18"/>
              <w:szCs w:val="18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4818D7">
            <w:rPr>
              <w:b/>
              <w:bCs/>
              <w:color w:val="000000" w:themeColor="text1"/>
              <w:sz w:val="18"/>
              <w:szCs w:val="18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</w:t>
          </w:r>
          <w:r>
            <w:rPr>
              <w:b/>
              <w:bCs/>
              <w:color w:val="000000" w:themeColor="text1"/>
              <w:sz w:val="18"/>
              <w:szCs w:val="18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</w:t>
          </w:r>
          <w:r w:rsidRPr="004818D7">
            <w:rPr>
              <w:b/>
              <w:sz w:val="18"/>
              <w:szCs w:val="18"/>
            </w:rPr>
            <w:t>Facebook:</w:t>
          </w:r>
          <w:r w:rsidRPr="004818D7">
            <w:rPr>
              <w:sz w:val="18"/>
              <w:szCs w:val="18"/>
            </w:rPr>
            <w:t xml:space="preserve"> </w:t>
          </w:r>
          <w:hyperlink r:id="rId2" w:history="1">
            <w:r w:rsidRPr="004818D7">
              <w:rPr>
                <w:rStyle w:val="Hypertextovodkaz"/>
                <w:b/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massternbersko</w:t>
            </w:r>
          </w:hyperlink>
        </w:p>
      </w:tc>
    </w:tr>
    <w:tr w:rsidR="00A50B8C" w:rsidTr="00A50B8C">
      <w:tc>
        <w:tcPr>
          <w:tcW w:w="4253" w:type="dxa"/>
        </w:tcPr>
        <w:p w:rsidR="00A50B8C" w:rsidRPr="004818D7" w:rsidRDefault="00A50B8C" w:rsidP="00A50B8C">
          <w:pPr>
            <w:rPr>
              <w:sz w:val="20"/>
              <w:szCs w:val="20"/>
            </w:rPr>
          </w:pPr>
          <w:r w:rsidRPr="004818D7">
            <w:rPr>
              <w:sz w:val="20"/>
              <w:szCs w:val="20"/>
            </w:rPr>
            <w:t xml:space="preserve">sídlo: Horní náměstí 16, 785 01 Šternberk </w:t>
          </w:r>
        </w:p>
      </w:tc>
      <w:tc>
        <w:tcPr>
          <w:tcW w:w="2840" w:type="dxa"/>
        </w:tcPr>
        <w:p w:rsidR="00A50B8C" w:rsidRPr="004818D7" w:rsidRDefault="00A50B8C" w:rsidP="00A50B8C">
          <w:pPr>
            <w:pStyle w:val="Zpat"/>
            <w:jc w:val="center"/>
            <w:rPr>
              <w:rStyle w:val="Hypertextovodkaz"/>
              <w:b/>
              <w:bCs/>
              <w:sz w:val="18"/>
              <w:szCs w:val="18"/>
            </w:rPr>
          </w:pPr>
          <w:r w:rsidRPr="004818D7">
            <w:rPr>
              <w:b/>
              <w:bCs/>
              <w:sz w:val="18"/>
              <w:szCs w:val="18"/>
            </w:rPr>
            <w:t xml:space="preserve">E-mail: </w:t>
          </w:r>
          <w:hyperlink r:id="rId3" w:history="1">
            <w:r w:rsidRPr="004818D7">
              <w:rPr>
                <w:rStyle w:val="Hypertextovodkaz"/>
                <w:b/>
                <w:bCs/>
                <w:sz w:val="18"/>
                <w:szCs w:val="18"/>
              </w:rPr>
              <w:t>info@mas-sternbersko.cz</w:t>
            </w:r>
          </w:hyperlink>
        </w:p>
        <w:p w:rsidR="00A50B8C" w:rsidRPr="004818D7" w:rsidRDefault="00FD7953" w:rsidP="00FD7953">
          <w:pPr>
            <w:pStyle w:val="Zpat"/>
            <w:rPr>
              <w:sz w:val="18"/>
              <w:szCs w:val="18"/>
            </w:rPr>
          </w:pPr>
          <w:r w:rsidRPr="00FD7953">
            <w:rPr>
              <w:rStyle w:val="Hypertextovodkaz"/>
              <w:b/>
              <w:bCs/>
              <w:sz w:val="18"/>
              <w:szCs w:val="18"/>
              <w:u w:val="none"/>
            </w:rPr>
            <w:t xml:space="preserve">  </w:t>
          </w:r>
          <w:r>
            <w:rPr>
              <w:rStyle w:val="Hypertextovodkaz"/>
              <w:b/>
              <w:bCs/>
              <w:sz w:val="18"/>
              <w:szCs w:val="18"/>
            </w:rPr>
            <w:t>smicka</w:t>
          </w:r>
          <w:r w:rsidR="00A50B8C" w:rsidRPr="004818D7">
            <w:rPr>
              <w:rStyle w:val="Hypertextovodkaz"/>
              <w:b/>
              <w:bCs/>
              <w:sz w:val="18"/>
              <w:szCs w:val="18"/>
            </w:rPr>
            <w:t>@mas-sternbersko.cz</w:t>
          </w:r>
        </w:p>
      </w:tc>
      <w:tc>
        <w:tcPr>
          <w:tcW w:w="3402" w:type="dxa"/>
        </w:tcPr>
        <w:p w:rsidR="00A50B8C" w:rsidRPr="004818D7" w:rsidRDefault="00A50B8C" w:rsidP="00A50B8C">
          <w:pPr>
            <w:pStyle w:val="Zpat"/>
            <w:spacing w:line="276" w:lineRule="auto"/>
            <w:jc w:val="right"/>
            <w:rPr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4818D7">
            <w:rPr>
              <w:sz w:val="18"/>
              <w:szCs w:val="18"/>
            </w:rPr>
            <w:t xml:space="preserve">  </w:t>
          </w:r>
          <w:r w:rsidRPr="004818D7">
            <w:rPr>
              <w:b/>
              <w:sz w:val="18"/>
              <w:szCs w:val="18"/>
            </w:rPr>
            <w:t>Web:</w:t>
          </w:r>
          <w:r w:rsidRPr="004818D7">
            <w:rPr>
              <w:sz w:val="18"/>
              <w:szCs w:val="18"/>
            </w:rPr>
            <w:t xml:space="preserve"> </w:t>
          </w:r>
          <w:hyperlink r:id="rId4" w:history="1">
            <w:r w:rsidRPr="004818D7">
              <w:rPr>
                <w:rStyle w:val="Hypertextovodkaz"/>
                <w:b/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www.mas-sternbersko.cz</w:t>
            </w:r>
          </w:hyperlink>
        </w:p>
      </w:tc>
    </w:tr>
  </w:tbl>
  <w:p w:rsidR="00AF6BEC" w:rsidRDefault="00F83A28">
    <w:pPr>
      <w:pStyle w:val="Zpat"/>
    </w:pPr>
    <w:r w:rsidRPr="00F83A28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D3B1DBD">
          <wp:simplePos x="0" y="0"/>
          <wp:positionH relativeFrom="column">
            <wp:posOffset>-1332774</wp:posOffset>
          </wp:positionH>
          <wp:positionV relativeFrom="paragraph">
            <wp:posOffset>-1952625</wp:posOffset>
          </wp:positionV>
          <wp:extent cx="8055697" cy="2795341"/>
          <wp:effectExtent l="0" t="0" r="0" b="0"/>
          <wp:wrapNone/>
          <wp:docPr id="18829189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918943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697" cy="279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142" w:rsidRPr="002D414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0C" w:rsidRDefault="00913E0C" w:rsidP="00D36E26">
      <w:r>
        <w:separator/>
      </w:r>
    </w:p>
  </w:footnote>
  <w:footnote w:type="continuationSeparator" w:id="0">
    <w:p w:rsidR="00913E0C" w:rsidRDefault="00913E0C" w:rsidP="00D3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26" w:rsidRDefault="00807A41" w:rsidP="00D36E26">
    <w:pPr>
      <w:pStyle w:val="Zhlav"/>
      <w:tabs>
        <w:tab w:val="clear" w:pos="4536"/>
        <w:tab w:val="clear" w:pos="9072"/>
        <w:tab w:val="left" w:pos="2880"/>
      </w:tabs>
    </w:pPr>
    <w:r w:rsidRPr="00807A41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9EC8A7A">
          <wp:simplePos x="0" y="0"/>
          <wp:positionH relativeFrom="column">
            <wp:posOffset>-1029970</wp:posOffset>
          </wp:positionH>
          <wp:positionV relativeFrom="paragraph">
            <wp:posOffset>-818011</wp:posOffset>
          </wp:positionV>
          <wp:extent cx="7895772" cy="2018331"/>
          <wp:effectExtent l="0" t="0" r="3810" b="1270"/>
          <wp:wrapNone/>
          <wp:docPr id="1882918921" name="Obrázek 1882918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239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772" cy="2018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E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50F"/>
    <w:multiLevelType w:val="multilevel"/>
    <w:tmpl w:val="58B2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9510A"/>
    <w:multiLevelType w:val="hybridMultilevel"/>
    <w:tmpl w:val="7C44D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160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9F067"/>
    <w:multiLevelType w:val="hybridMultilevel"/>
    <w:tmpl w:val="A3E8188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06B380B"/>
    <w:multiLevelType w:val="hybridMultilevel"/>
    <w:tmpl w:val="661A754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F6"/>
    <w:rsid w:val="00057128"/>
    <w:rsid w:val="000A42F0"/>
    <w:rsid w:val="000B3A3D"/>
    <w:rsid w:val="000C100F"/>
    <w:rsid w:val="001C4598"/>
    <w:rsid w:val="00226447"/>
    <w:rsid w:val="00294D83"/>
    <w:rsid w:val="002B641E"/>
    <w:rsid w:val="002D4142"/>
    <w:rsid w:val="003A5CF4"/>
    <w:rsid w:val="003D472A"/>
    <w:rsid w:val="00406AE6"/>
    <w:rsid w:val="004520E0"/>
    <w:rsid w:val="0047323C"/>
    <w:rsid w:val="00503CC8"/>
    <w:rsid w:val="005166F6"/>
    <w:rsid w:val="00535A0C"/>
    <w:rsid w:val="00614B8D"/>
    <w:rsid w:val="00620B6B"/>
    <w:rsid w:val="00667145"/>
    <w:rsid w:val="007350C2"/>
    <w:rsid w:val="007B6AB6"/>
    <w:rsid w:val="00807A41"/>
    <w:rsid w:val="00847D07"/>
    <w:rsid w:val="00906672"/>
    <w:rsid w:val="00913E0C"/>
    <w:rsid w:val="00987226"/>
    <w:rsid w:val="00A50B8C"/>
    <w:rsid w:val="00A91649"/>
    <w:rsid w:val="00AA1672"/>
    <w:rsid w:val="00AE477D"/>
    <w:rsid w:val="00AF5B96"/>
    <w:rsid w:val="00AF6BEC"/>
    <w:rsid w:val="00B14E2A"/>
    <w:rsid w:val="00C61252"/>
    <w:rsid w:val="00CE2889"/>
    <w:rsid w:val="00D11C06"/>
    <w:rsid w:val="00D36E26"/>
    <w:rsid w:val="00D42B13"/>
    <w:rsid w:val="00D61DD7"/>
    <w:rsid w:val="00E75C6F"/>
    <w:rsid w:val="00ED25A5"/>
    <w:rsid w:val="00F22123"/>
    <w:rsid w:val="00F22338"/>
    <w:rsid w:val="00F562E6"/>
    <w:rsid w:val="00F608BD"/>
    <w:rsid w:val="00F807CF"/>
    <w:rsid w:val="00F83A28"/>
    <w:rsid w:val="00F84CD9"/>
    <w:rsid w:val="00FD59E3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A013F"/>
  <w15:chartTrackingRefBased/>
  <w15:docId w15:val="{00CA2BA5-C6C3-854E-B271-B4825BDF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42F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7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6E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E26"/>
  </w:style>
  <w:style w:type="paragraph" w:styleId="Zpat">
    <w:name w:val="footer"/>
    <w:basedOn w:val="Normln"/>
    <w:link w:val="ZpatChar"/>
    <w:uiPriority w:val="99"/>
    <w:unhideWhenUsed/>
    <w:rsid w:val="00D36E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E26"/>
  </w:style>
  <w:style w:type="character" w:styleId="Hypertextovodkaz">
    <w:name w:val="Hyperlink"/>
    <w:basedOn w:val="Standardnpsmoodstavce"/>
    <w:uiPriority w:val="99"/>
    <w:unhideWhenUsed/>
    <w:rsid w:val="00AF6BE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DD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166F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2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D41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11C06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basedOn w:val="Normln"/>
    <w:rsid w:val="00D11C06"/>
    <w:pPr>
      <w:autoSpaceDE w:val="0"/>
      <w:autoSpaceDN w:val="0"/>
    </w:pPr>
    <w:rPr>
      <w:rFonts w:ascii="Calibri" w:hAnsi="Calibri" w:cs="Calibri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0A42F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zev1">
    <w:name w:val="Název1"/>
    <w:basedOn w:val="Standardnpsmoodstavce"/>
    <w:rsid w:val="000A42F0"/>
  </w:style>
  <w:style w:type="character" w:styleId="Siln">
    <w:name w:val="Strong"/>
    <w:basedOn w:val="Standardnpsmoodstavce"/>
    <w:uiPriority w:val="22"/>
    <w:qFormat/>
    <w:rsid w:val="000A42F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47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b.cz/zadost-a-pokyny-pro-zadatele/vyzva-uver-fve-prilohy-ke-staz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as-sternbersko.cz" TargetMode="External"/><Relationship Id="rId2" Type="http://schemas.openxmlformats.org/officeDocument/2006/relationships/hyperlink" Target="https://www.facebook.com/massternbersko" TargetMode="External"/><Relationship Id="rId1" Type="http://schemas.openxmlformats.org/officeDocument/2006/relationships/hyperlink" Target="tel://+420%20725%20408%20400/" TargetMode="External"/><Relationship Id="rId5" Type="http://schemas.openxmlformats.org/officeDocument/2006/relationships/image" Target="media/image2.emf"/><Relationship Id="rId4" Type="http://schemas.openxmlformats.org/officeDocument/2006/relationships/hyperlink" Target="https://www.mas-sternbersk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80CC15-F6B0-4AC5-8151-E964AC7B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 Smička</cp:lastModifiedBy>
  <cp:revision>6</cp:revision>
  <cp:lastPrinted>2023-08-02T08:46:00Z</cp:lastPrinted>
  <dcterms:created xsi:type="dcterms:W3CDTF">2023-10-04T09:11:00Z</dcterms:created>
  <dcterms:modified xsi:type="dcterms:W3CDTF">2024-08-05T09:06:00Z</dcterms:modified>
</cp:coreProperties>
</file>